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4d34og8" w:id="0"/>
      <w:bookmarkEnd w:id="0"/>
      <w:r w:rsidDel="00000000" w:rsidR="00000000" w:rsidRPr="00000000">
        <w:rPr>
          <w:rtl w:val="0"/>
        </w:rPr>
        <w:t xml:space="preserve">P</w:t>
      </w:r>
      <w:r w:rsidDel="00000000" w:rsidR="00000000" w:rsidRPr="00000000">
        <w:rPr>
          <w:rtl w:val="0"/>
        </w:rPr>
        <w:t xml:space="preserve">arental Agreement for Setting to Administer Medicine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school/setting will not give your child medicine unless you complete and sign this form, and the school or setting has a policy that the staff can administer medicine.</w:t>
      </w:r>
    </w:p>
    <w:p w:rsidR="00000000" w:rsidDel="00000000" w:rsidP="00000000" w:rsidRDefault="00000000" w:rsidRPr="00000000" w14:paraId="00000003">
      <w:pPr>
        <w:spacing w:after="0" w:line="24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43.0" w:type="dxa"/>
        <w:jc w:val="left"/>
        <w:tblLayout w:type="fixed"/>
        <w:tblLook w:val="0000"/>
      </w:tblPr>
      <w:tblGrid>
        <w:gridCol w:w="4099"/>
        <w:gridCol w:w="884"/>
        <w:gridCol w:w="884"/>
        <w:gridCol w:w="884"/>
        <w:gridCol w:w="2492"/>
        <w:tblGridChange w:id="0">
          <w:tblGrid>
            <w:gridCol w:w="4099"/>
            <w:gridCol w:w="884"/>
            <w:gridCol w:w="884"/>
            <w:gridCol w:w="884"/>
            <w:gridCol w:w="2492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for review to be initiated by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 of school/setting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 of child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of birth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Group/class/form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Medical condition or illness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Style w:val="Heading2"/>
              <w:spacing w:after="0" w:line="240" w:lineRule="auto"/>
              <w:rPr/>
            </w:pPr>
            <w:bookmarkStart w:colFirst="0" w:colLast="0" w:name="_nn0u1cdxoqm9" w:id="1"/>
            <w:bookmarkEnd w:id="1"/>
            <w:r w:rsidDel="00000000" w:rsidR="00000000" w:rsidRPr="00000000">
              <w:rPr>
                <w:rtl w:val="0"/>
              </w:rPr>
              <w:t xml:space="preserve">Medicine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Name/type of medicine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(as described on the container)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Expiry date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Dosage and method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Timing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Special precautions/other instructions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Are there any side effects that the school/setting needs to know about?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Self-administration – y/n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Procedures to take in an emergency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NB: Medicines must be in the original container as dispensed by the pharmacy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Style w:val="Heading2"/>
              <w:spacing w:after="0" w:line="240" w:lineRule="auto"/>
              <w:rPr/>
            </w:pPr>
            <w:bookmarkStart w:colFirst="0" w:colLast="0" w:name="_l9iuf2vybjd6" w:id="2"/>
            <w:bookmarkEnd w:id="2"/>
            <w:r w:rsidDel="00000000" w:rsidR="00000000" w:rsidRPr="00000000">
              <w:rPr>
                <w:rtl w:val="0"/>
              </w:rPr>
              <w:t xml:space="preserve">Contact Details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Daytime telephone no.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 to child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Address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understand that I must deliver the medicine personally to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[agreed member of staff]</w:t>
            </w:r>
          </w:p>
        </w:tc>
      </w:tr>
    </w:tbl>
    <w:p w:rsidR="00000000" w:rsidDel="00000000" w:rsidP="00000000" w:rsidRDefault="00000000" w:rsidRPr="00000000" w14:paraId="00000071">
      <w:pPr>
        <w:spacing w:after="0" w:line="24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left" w:leader="none" w:pos="3666"/>
          <w:tab w:val="left" w:leader="none" w:pos="3978"/>
          <w:tab w:val="left" w:leader="none" w:pos="8970"/>
        </w:tabs>
        <w:spacing w:after="0" w:line="240" w:lineRule="auto"/>
        <w:ind w:right="-21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Signature(s):</w:t>
        <w:tab/>
        <w:tab/>
        <w:t xml:space="preserve">              Date:</w:t>
      </w: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7" w:orient="portrait"/>
      <w:pgMar w:bottom="1440" w:top="198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1159933" cy="47847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9933" cy="47847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B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C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4867275</wp:posOffset>
          </wp:positionH>
          <wp:positionV relativeFrom="paragraph">
            <wp:posOffset>-142874</wp:posOffset>
          </wp:positionV>
          <wp:extent cx="1159933" cy="478473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9933" cy="47847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>
        <w:spacing w:after="160" w:line="288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1"/>
      <w:spacing w:after="240" w:line="240" w:lineRule="auto"/>
    </w:pPr>
    <w:rPr>
      <w:rFonts w:ascii="Times New Roman" w:cs="Times New Roman" w:eastAsia="Times New Roman" w:hAnsi="Times New Roman"/>
      <w:i w:val="1"/>
      <w:color w:val="434343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</w:pPr>
    <w:rPr>
      <w:rFonts w:ascii="Calibri" w:cs="Calibri" w:eastAsia="Calibri" w:hAnsi="Calibri"/>
      <w:i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before="360" w:line="240" w:lineRule="auto"/>
    </w:pPr>
    <w:rPr>
      <w:b w:val="1"/>
      <w:color w:val="104f75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240" w:lin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  <w:ind w:left="1008" w:hanging="1008"/>
    </w:pPr>
    <w:rPr>
      <w:rFonts w:ascii="Calibri" w:cs="Calibri" w:eastAsia="Calibri" w:hAnsi="Calibri"/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spacing w:after="60" w:before="240" w:lineRule="auto"/>
      <w:ind w:left="1152" w:hanging="1152"/>
    </w:pPr>
    <w:rPr>
      <w:rFonts w:ascii="Calibri" w:cs="Calibri" w:eastAsia="Calibri" w:hAnsi="Calibri"/>
      <w:b w:val="1"/>
    </w:rPr>
  </w:style>
  <w:style w:type="paragraph" w:styleId="Title">
    <w:name w:val="Title"/>
    <w:basedOn w:val="Normal"/>
    <w:next w:val="Normal"/>
    <w:pPr>
      <w:spacing w:before="240" w:line="240" w:lineRule="auto"/>
    </w:pPr>
    <w:rPr>
      <w:b w:val="1"/>
      <w:color w:val="104f75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